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DA" w:rsidRPr="00523ADA" w:rsidRDefault="00523ADA" w:rsidP="00523ADA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2130C"/>
          <w:sz w:val="17"/>
          <w:szCs w:val="17"/>
          <w:lang w:eastAsia="ru-RU"/>
        </w:rPr>
      </w:pPr>
      <w:proofErr w:type="spellStart"/>
      <w:proofErr w:type="gramStart"/>
      <w:r w:rsidRPr="00523ADA">
        <w:rPr>
          <w:rFonts w:ascii="Tahoma" w:eastAsia="Times New Roman" w:hAnsi="Tahoma" w:cs="Tahoma"/>
          <w:b/>
          <w:bCs/>
          <w:color w:val="12130C"/>
          <w:sz w:val="17"/>
          <w:u w:val="single"/>
          <w:lang w:eastAsia="ru-RU"/>
        </w:rPr>
        <w:t>Пам’ятки</w:t>
      </w:r>
      <w:proofErr w:type="spellEnd"/>
      <w:proofErr w:type="gramEnd"/>
      <w:r w:rsidRPr="00523ADA">
        <w:rPr>
          <w:rFonts w:ascii="Tahoma" w:eastAsia="Times New Roman" w:hAnsi="Tahoma" w:cs="Tahoma"/>
          <w:b/>
          <w:bCs/>
          <w:color w:val="12130C"/>
          <w:sz w:val="17"/>
          <w:u w:val="single"/>
          <w:lang w:eastAsia="ru-RU"/>
        </w:rPr>
        <w:t xml:space="preserve"> - </w:t>
      </w:r>
      <w:proofErr w:type="spellStart"/>
      <w:r w:rsidRPr="00523ADA">
        <w:rPr>
          <w:rFonts w:ascii="Tahoma" w:eastAsia="Times New Roman" w:hAnsi="Tahoma" w:cs="Tahoma"/>
          <w:b/>
          <w:bCs/>
          <w:color w:val="12130C"/>
          <w:sz w:val="17"/>
          <w:u w:val="single"/>
          <w:lang w:eastAsia="ru-RU"/>
        </w:rPr>
        <w:t>поради</w:t>
      </w:r>
      <w:proofErr w:type="spellEnd"/>
      <w:r w:rsidRPr="00523ADA">
        <w:rPr>
          <w:rFonts w:ascii="Tahoma" w:eastAsia="Times New Roman" w:hAnsi="Tahoma" w:cs="Tahoma"/>
          <w:b/>
          <w:bCs/>
          <w:color w:val="12130C"/>
          <w:sz w:val="17"/>
          <w:u w:val="single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b/>
          <w:bCs/>
          <w:color w:val="12130C"/>
          <w:sz w:val="17"/>
          <w:u w:val="single"/>
          <w:lang w:eastAsia="ru-RU"/>
        </w:rPr>
        <w:t>учням</w:t>
      </w:r>
      <w:proofErr w:type="spellEnd"/>
      <w:r w:rsidRPr="00523ADA">
        <w:rPr>
          <w:rFonts w:ascii="Tahoma" w:eastAsia="Times New Roman" w:hAnsi="Tahoma" w:cs="Tahoma"/>
          <w:b/>
          <w:bCs/>
          <w:color w:val="12130C"/>
          <w:sz w:val="17"/>
          <w:u w:val="single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b/>
          <w:bCs/>
          <w:color w:val="12130C"/>
          <w:sz w:val="17"/>
          <w:u w:val="single"/>
          <w:lang w:eastAsia="ru-RU"/>
        </w:rPr>
        <w:t>щодо</w:t>
      </w:r>
      <w:proofErr w:type="spellEnd"/>
      <w:r w:rsidRPr="00523ADA">
        <w:rPr>
          <w:rFonts w:ascii="Tahoma" w:eastAsia="Times New Roman" w:hAnsi="Tahoma" w:cs="Tahoma"/>
          <w:b/>
          <w:bCs/>
          <w:color w:val="12130C"/>
          <w:sz w:val="17"/>
          <w:u w:val="single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b/>
          <w:bCs/>
          <w:color w:val="12130C"/>
          <w:sz w:val="17"/>
          <w:u w:val="single"/>
          <w:lang w:eastAsia="ru-RU"/>
        </w:rPr>
        <w:t>складання</w:t>
      </w:r>
      <w:proofErr w:type="spellEnd"/>
    </w:p>
    <w:p w:rsidR="00523ADA" w:rsidRPr="00523ADA" w:rsidRDefault="00523ADA" w:rsidP="00523ADA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2130C"/>
          <w:sz w:val="17"/>
          <w:szCs w:val="17"/>
          <w:lang w:eastAsia="ru-RU"/>
        </w:rPr>
      </w:pPr>
      <w:proofErr w:type="spellStart"/>
      <w:r w:rsidRPr="00523ADA">
        <w:rPr>
          <w:rFonts w:ascii="Tahoma" w:eastAsia="Times New Roman" w:hAnsi="Tahoma" w:cs="Tahoma"/>
          <w:b/>
          <w:bCs/>
          <w:color w:val="12130C"/>
          <w:sz w:val="17"/>
          <w:u w:val="single"/>
          <w:lang w:eastAsia="ru-RU"/>
        </w:rPr>
        <w:t>державної</w:t>
      </w:r>
      <w:proofErr w:type="spellEnd"/>
      <w:r w:rsidRPr="00523ADA">
        <w:rPr>
          <w:rFonts w:ascii="Tahoma" w:eastAsia="Times New Roman" w:hAnsi="Tahoma" w:cs="Tahoma"/>
          <w:b/>
          <w:bCs/>
          <w:color w:val="12130C"/>
          <w:sz w:val="17"/>
          <w:u w:val="single"/>
          <w:lang w:eastAsia="ru-RU"/>
        </w:rPr>
        <w:t xml:space="preserve"> </w:t>
      </w:r>
      <w:proofErr w:type="spellStart"/>
      <w:proofErr w:type="gramStart"/>
      <w:r w:rsidRPr="00523ADA">
        <w:rPr>
          <w:rFonts w:ascii="Tahoma" w:eastAsia="Times New Roman" w:hAnsi="Tahoma" w:cs="Tahoma"/>
          <w:b/>
          <w:bCs/>
          <w:color w:val="12130C"/>
          <w:sz w:val="17"/>
          <w:u w:val="single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b/>
          <w:bCs/>
          <w:color w:val="12130C"/>
          <w:sz w:val="17"/>
          <w:u w:val="single"/>
          <w:lang w:eastAsia="ru-RU"/>
        </w:rPr>
        <w:t>ідсумкової</w:t>
      </w:r>
      <w:proofErr w:type="spellEnd"/>
      <w:r w:rsidRPr="00523ADA">
        <w:rPr>
          <w:rFonts w:ascii="Tahoma" w:eastAsia="Times New Roman" w:hAnsi="Tahoma" w:cs="Tahoma"/>
          <w:b/>
          <w:bCs/>
          <w:color w:val="12130C"/>
          <w:sz w:val="17"/>
          <w:u w:val="single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b/>
          <w:bCs/>
          <w:color w:val="12130C"/>
          <w:sz w:val="17"/>
          <w:u w:val="single"/>
          <w:lang w:eastAsia="ru-RU"/>
        </w:rPr>
        <w:t>атестації</w:t>
      </w:r>
      <w:proofErr w:type="spellEnd"/>
    </w:p>
    <w:p w:rsidR="00523ADA" w:rsidRPr="00523ADA" w:rsidRDefault="00523ADA" w:rsidP="00523ADA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2130C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b/>
          <w:bCs/>
          <w:color w:val="12130C"/>
          <w:sz w:val="17"/>
          <w:lang w:eastAsia="ru-RU"/>
        </w:rPr>
        <w:t xml:space="preserve">До </w:t>
      </w:r>
      <w:proofErr w:type="spellStart"/>
      <w:r w:rsidRPr="00523ADA">
        <w:rPr>
          <w:rFonts w:ascii="Tahoma" w:eastAsia="Times New Roman" w:hAnsi="Tahoma" w:cs="Tahoma"/>
          <w:b/>
          <w:bCs/>
          <w:color w:val="12130C"/>
          <w:sz w:val="17"/>
          <w:lang w:eastAsia="ru-RU"/>
        </w:rPr>
        <w:t>складання</w:t>
      </w:r>
      <w:proofErr w:type="spellEnd"/>
      <w:r w:rsidRPr="00523ADA">
        <w:rPr>
          <w:rFonts w:ascii="Tahoma" w:eastAsia="Times New Roman" w:hAnsi="Tahoma" w:cs="Tahoma"/>
          <w:b/>
          <w:bCs/>
          <w:color w:val="12130C"/>
          <w:sz w:val="17"/>
          <w:lang w:eastAsia="ru-RU"/>
        </w:rPr>
        <w:t xml:space="preserve"> ДПА</w:t>
      </w:r>
    </w:p>
    <w:p w:rsidR="00523ADA" w:rsidRPr="00523ADA" w:rsidRDefault="00523ADA" w:rsidP="00523ADA">
      <w:pPr>
        <w:numPr>
          <w:ilvl w:val="0"/>
          <w:numId w:val="1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proofErr w:type="spellStart"/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ідготуйте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своє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робоче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місце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вдома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: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приберіть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робочого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столу все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зайве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зручно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розмістіть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потрібні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програми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навчальні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посібники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зошити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папір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ручки,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олівці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тощо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.</w:t>
      </w:r>
    </w:p>
    <w:p w:rsidR="00523ADA" w:rsidRPr="00523ADA" w:rsidRDefault="00523ADA" w:rsidP="00523ADA">
      <w:pPr>
        <w:numPr>
          <w:ilvl w:val="0"/>
          <w:numId w:val="1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Складіть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план </w:t>
      </w:r>
      <w:proofErr w:type="spellStart"/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ідготовки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до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державної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підсумкової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атестації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на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кожний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день,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чітко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визначте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обсяг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матеріалу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який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вивчатимете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(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розділ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тема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тощо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).</w:t>
      </w:r>
    </w:p>
    <w:p w:rsidR="00523ADA" w:rsidRPr="00523ADA" w:rsidRDefault="00523ADA" w:rsidP="00523ADA">
      <w:pPr>
        <w:numPr>
          <w:ilvl w:val="0"/>
          <w:numId w:val="1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proofErr w:type="spellStart"/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ід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час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підготовки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до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державної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підсумкової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атестації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будь-якого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навчального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предмета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структуруйте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матеріал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за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допомогою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планів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схем.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Робіть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це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у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письмовому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вигляді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.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Адже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досить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часто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буває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так: вам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здається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що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все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знаєте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пам’ятаєте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а коли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починаєте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відповідати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- </w:t>
      </w:r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ваша</w:t>
      </w:r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відповідь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виходить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уривчастою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, фрагментарною.</w:t>
      </w:r>
    </w:p>
    <w:p w:rsidR="00523ADA" w:rsidRPr="00523ADA" w:rsidRDefault="00523ADA" w:rsidP="00523ADA">
      <w:pPr>
        <w:numPr>
          <w:ilvl w:val="0"/>
          <w:numId w:val="1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Перегляньте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спочатку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весь </w:t>
      </w:r>
      <w:proofErr w:type="spellStart"/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матер</w:t>
      </w:r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іал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раціонально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сплануйте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його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вивчення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: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наприклад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якщо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потрібно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вивчити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100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питань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за 4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дні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то у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перші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два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дні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вивчіть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70%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усього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обсягу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третього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дня  -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решту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питань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четвертого  -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повторіть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вивчене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. При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цьому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складні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питання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чергуйте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простішими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.</w:t>
      </w:r>
    </w:p>
    <w:p w:rsidR="00523ADA" w:rsidRPr="00523ADA" w:rsidRDefault="00523ADA" w:rsidP="00523ADA">
      <w:pPr>
        <w:numPr>
          <w:ilvl w:val="0"/>
          <w:numId w:val="1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Розпочніть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заняття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найважчого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матер</w:t>
      </w:r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іалу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який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знаєте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найгірше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.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Якщо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не можете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щось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згадати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запишіть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на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аркуші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запитання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які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можете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поставити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учителю </w:t>
      </w:r>
      <w:proofErr w:type="spellStart"/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ід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час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консультації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.</w:t>
      </w:r>
    </w:p>
    <w:p w:rsidR="00523ADA" w:rsidRPr="00523ADA" w:rsidRDefault="00523ADA" w:rsidP="00523ADA">
      <w:pPr>
        <w:numPr>
          <w:ilvl w:val="0"/>
          <w:numId w:val="1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Намагайтеся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зрозуміти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матер</w:t>
      </w:r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іал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що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вивчаєте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а не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механічно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його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запам’ятовувати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.</w:t>
      </w:r>
    </w:p>
    <w:p w:rsidR="00523ADA" w:rsidRPr="00523ADA" w:rsidRDefault="00523ADA" w:rsidP="00523ADA">
      <w:pPr>
        <w:numPr>
          <w:ilvl w:val="0"/>
          <w:numId w:val="1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Не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вивчайте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новий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матеріал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безпосередньо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перед державною </w:t>
      </w:r>
      <w:proofErr w:type="spellStart"/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ідсумковою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атестацією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робіть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це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заздалегідь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.</w:t>
      </w:r>
    </w:p>
    <w:p w:rsidR="00523ADA" w:rsidRPr="00523ADA" w:rsidRDefault="00523ADA" w:rsidP="00523ADA">
      <w:pPr>
        <w:numPr>
          <w:ilvl w:val="0"/>
          <w:numId w:val="1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Пам’ятайте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що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інформація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одержана на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консультації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перед державною </w:t>
      </w:r>
      <w:proofErr w:type="spellStart"/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ідсумковою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атестацією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буде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корисною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для вас.</w:t>
      </w:r>
    </w:p>
    <w:p w:rsidR="00523ADA" w:rsidRPr="00523ADA" w:rsidRDefault="00523ADA" w:rsidP="00523ADA">
      <w:pPr>
        <w:numPr>
          <w:ilvl w:val="0"/>
          <w:numId w:val="1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Не забудьте </w:t>
      </w:r>
      <w:proofErr w:type="spellStart"/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ід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час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консультації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поставити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педагогу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ті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запитання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які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вас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найбільше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хвилюють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.</w:t>
      </w:r>
    </w:p>
    <w:p w:rsidR="00523ADA" w:rsidRPr="00523ADA" w:rsidRDefault="00523ADA" w:rsidP="00523ADA">
      <w:pPr>
        <w:numPr>
          <w:ilvl w:val="0"/>
          <w:numId w:val="1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Робіть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шпаргалки за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бажанням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це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сприяє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закріпленню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знань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однак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пам’ятайте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що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користуватися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ними </w:t>
      </w:r>
      <w:proofErr w:type="spellStart"/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ід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час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державної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підсумкової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атестації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не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можна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.</w:t>
      </w:r>
    </w:p>
    <w:p w:rsidR="00523ADA" w:rsidRPr="00523ADA" w:rsidRDefault="00523ADA" w:rsidP="00523ADA">
      <w:pPr>
        <w:numPr>
          <w:ilvl w:val="0"/>
          <w:numId w:val="1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Проговоріть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батькам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плани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свої</w:t>
      </w:r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х</w:t>
      </w:r>
      <w:proofErr w:type="spellEnd"/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відповідей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на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запитання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.</w:t>
      </w:r>
    </w:p>
    <w:p w:rsidR="00523ADA" w:rsidRPr="00523ADA" w:rsidRDefault="00523ADA" w:rsidP="00523ADA">
      <w:pPr>
        <w:numPr>
          <w:ilvl w:val="0"/>
          <w:numId w:val="1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Повторіть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плани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відповідей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на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запитання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напередодні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державної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ідсумкової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атестації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акцентуйте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увагу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на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найважчих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.</w:t>
      </w:r>
    </w:p>
    <w:p w:rsidR="00523ADA" w:rsidRPr="00523ADA" w:rsidRDefault="00523ADA" w:rsidP="00523ADA">
      <w:pPr>
        <w:numPr>
          <w:ilvl w:val="0"/>
          <w:numId w:val="1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Не забудьте прийти на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консультацію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.</w:t>
      </w:r>
    </w:p>
    <w:p w:rsidR="00523ADA" w:rsidRPr="00523ADA" w:rsidRDefault="00523ADA" w:rsidP="00523ADA">
      <w:pPr>
        <w:numPr>
          <w:ilvl w:val="0"/>
          <w:numId w:val="1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Відпочиньте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за два-три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дні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до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державної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ідсумкової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атестації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.</w:t>
      </w:r>
    </w:p>
    <w:p w:rsidR="00523ADA" w:rsidRPr="00523ADA" w:rsidRDefault="00523ADA" w:rsidP="00523ADA">
      <w:pPr>
        <w:numPr>
          <w:ilvl w:val="0"/>
          <w:numId w:val="1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Ляжте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раніше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спати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напередодні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державної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ідсумкової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атестації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а ранок у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жодному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разі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не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розпочинайте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«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зубрінням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».</w:t>
      </w:r>
    </w:p>
    <w:p w:rsidR="00523ADA" w:rsidRPr="00523ADA" w:rsidRDefault="00523ADA" w:rsidP="00523ADA">
      <w:pPr>
        <w:numPr>
          <w:ilvl w:val="0"/>
          <w:numId w:val="1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Чергуйте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заняття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відпочинок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ід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час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усього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періоду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підготовки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до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державної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підсумкової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атестації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.</w:t>
      </w:r>
    </w:p>
    <w:p w:rsidR="00523ADA" w:rsidRPr="00523ADA" w:rsidRDefault="00523ADA" w:rsidP="00523ADA">
      <w:pPr>
        <w:numPr>
          <w:ilvl w:val="0"/>
          <w:numId w:val="1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Не думайте про те,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що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не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впораєтесь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із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завданнями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навпаки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подумки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уявляйте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собі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картину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успіху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.</w:t>
      </w:r>
    </w:p>
    <w:p w:rsidR="00523ADA" w:rsidRPr="00523ADA" w:rsidRDefault="00523ADA" w:rsidP="00523ADA">
      <w:pPr>
        <w:numPr>
          <w:ilvl w:val="0"/>
          <w:numId w:val="1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Прийдіть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на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державну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ідсумкову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атестацію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завчасно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.</w:t>
      </w:r>
    </w:p>
    <w:p w:rsidR="00523ADA" w:rsidRPr="00523ADA" w:rsidRDefault="00523ADA" w:rsidP="00523ADA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2130C"/>
          <w:sz w:val="17"/>
          <w:szCs w:val="17"/>
          <w:lang w:eastAsia="ru-RU"/>
        </w:rPr>
      </w:pPr>
      <w:proofErr w:type="spellStart"/>
      <w:proofErr w:type="gramStart"/>
      <w:r w:rsidRPr="00523ADA">
        <w:rPr>
          <w:rFonts w:ascii="Tahoma" w:eastAsia="Times New Roman" w:hAnsi="Tahoma" w:cs="Tahoma"/>
          <w:b/>
          <w:bCs/>
          <w:color w:val="12130C"/>
          <w:sz w:val="17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b/>
          <w:bCs/>
          <w:color w:val="12130C"/>
          <w:sz w:val="17"/>
          <w:lang w:eastAsia="ru-RU"/>
        </w:rPr>
        <w:t>ід</w:t>
      </w:r>
      <w:proofErr w:type="spellEnd"/>
      <w:r w:rsidRPr="00523ADA">
        <w:rPr>
          <w:rFonts w:ascii="Tahoma" w:eastAsia="Times New Roman" w:hAnsi="Tahoma" w:cs="Tahoma"/>
          <w:b/>
          <w:bCs/>
          <w:color w:val="12130C"/>
          <w:sz w:val="17"/>
          <w:lang w:eastAsia="ru-RU"/>
        </w:rPr>
        <w:t xml:space="preserve"> час </w:t>
      </w:r>
      <w:proofErr w:type="spellStart"/>
      <w:r w:rsidRPr="00523ADA">
        <w:rPr>
          <w:rFonts w:ascii="Tahoma" w:eastAsia="Times New Roman" w:hAnsi="Tahoma" w:cs="Tahoma"/>
          <w:b/>
          <w:bCs/>
          <w:color w:val="12130C"/>
          <w:sz w:val="17"/>
          <w:lang w:eastAsia="ru-RU"/>
        </w:rPr>
        <w:t>складання</w:t>
      </w:r>
      <w:proofErr w:type="spellEnd"/>
    </w:p>
    <w:p w:rsidR="00523ADA" w:rsidRPr="00523ADA" w:rsidRDefault="00523ADA" w:rsidP="00523ADA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12130C"/>
          <w:sz w:val="17"/>
          <w:szCs w:val="17"/>
          <w:lang w:eastAsia="ru-RU"/>
        </w:rPr>
      </w:pPr>
      <w:proofErr w:type="spellStart"/>
      <w:r w:rsidRPr="00523ADA">
        <w:rPr>
          <w:rFonts w:ascii="Tahoma" w:eastAsia="Times New Roman" w:hAnsi="Tahoma" w:cs="Tahoma"/>
          <w:b/>
          <w:bCs/>
          <w:i/>
          <w:iCs/>
          <w:color w:val="12130C"/>
          <w:sz w:val="17"/>
          <w:lang w:eastAsia="ru-RU"/>
        </w:rPr>
        <w:t>Усної</w:t>
      </w:r>
      <w:proofErr w:type="spellEnd"/>
      <w:r w:rsidRPr="00523ADA">
        <w:rPr>
          <w:rFonts w:ascii="Tahoma" w:eastAsia="Times New Roman" w:hAnsi="Tahoma" w:cs="Tahoma"/>
          <w:b/>
          <w:bCs/>
          <w:i/>
          <w:iCs/>
          <w:color w:val="12130C"/>
          <w:sz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b/>
          <w:bCs/>
          <w:i/>
          <w:iCs/>
          <w:color w:val="12130C"/>
          <w:sz w:val="17"/>
          <w:lang w:eastAsia="ru-RU"/>
        </w:rPr>
        <w:t>державної</w:t>
      </w:r>
      <w:proofErr w:type="spellEnd"/>
      <w:r w:rsidRPr="00523ADA">
        <w:rPr>
          <w:rFonts w:ascii="Tahoma" w:eastAsia="Times New Roman" w:hAnsi="Tahoma" w:cs="Tahoma"/>
          <w:b/>
          <w:bCs/>
          <w:i/>
          <w:iCs/>
          <w:color w:val="12130C"/>
          <w:sz w:val="17"/>
          <w:lang w:eastAsia="ru-RU"/>
        </w:rPr>
        <w:t xml:space="preserve"> </w:t>
      </w:r>
      <w:proofErr w:type="spellStart"/>
      <w:proofErr w:type="gramStart"/>
      <w:r w:rsidRPr="00523ADA">
        <w:rPr>
          <w:rFonts w:ascii="Tahoma" w:eastAsia="Times New Roman" w:hAnsi="Tahoma" w:cs="Tahoma"/>
          <w:b/>
          <w:bCs/>
          <w:i/>
          <w:iCs/>
          <w:color w:val="12130C"/>
          <w:sz w:val="17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b/>
          <w:bCs/>
          <w:i/>
          <w:iCs/>
          <w:color w:val="12130C"/>
          <w:sz w:val="17"/>
          <w:lang w:eastAsia="ru-RU"/>
        </w:rPr>
        <w:t>ідсумкової</w:t>
      </w:r>
      <w:proofErr w:type="spellEnd"/>
      <w:r w:rsidRPr="00523ADA">
        <w:rPr>
          <w:rFonts w:ascii="Tahoma" w:eastAsia="Times New Roman" w:hAnsi="Tahoma" w:cs="Tahoma"/>
          <w:b/>
          <w:bCs/>
          <w:i/>
          <w:iCs/>
          <w:color w:val="12130C"/>
          <w:sz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b/>
          <w:bCs/>
          <w:i/>
          <w:iCs/>
          <w:color w:val="12130C"/>
          <w:sz w:val="17"/>
          <w:lang w:eastAsia="ru-RU"/>
        </w:rPr>
        <w:t>атестації</w:t>
      </w:r>
      <w:proofErr w:type="spellEnd"/>
      <w:r w:rsidRPr="00523ADA">
        <w:rPr>
          <w:rFonts w:ascii="Tahoma" w:eastAsia="Times New Roman" w:hAnsi="Tahoma" w:cs="Tahoma"/>
          <w:b/>
          <w:bCs/>
          <w:i/>
          <w:iCs/>
          <w:color w:val="12130C"/>
          <w:sz w:val="17"/>
          <w:lang w:eastAsia="ru-RU"/>
        </w:rPr>
        <w:t>:</w:t>
      </w:r>
    </w:p>
    <w:p w:rsidR="00523ADA" w:rsidRPr="00523ADA" w:rsidRDefault="00523ADA" w:rsidP="00523ADA">
      <w:pPr>
        <w:numPr>
          <w:ilvl w:val="0"/>
          <w:numId w:val="2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візьміть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білет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назв</w:t>
      </w:r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іть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його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номер;</w:t>
      </w:r>
    </w:p>
    <w:p w:rsidR="00523ADA" w:rsidRPr="00523ADA" w:rsidRDefault="00523ADA" w:rsidP="00523ADA">
      <w:pPr>
        <w:numPr>
          <w:ilvl w:val="0"/>
          <w:numId w:val="2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сядьте на </w:t>
      </w:r>
      <w:proofErr w:type="spellStart"/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м</w:t>
      </w:r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ісце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заспокойтеся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;</w:t>
      </w:r>
    </w:p>
    <w:p w:rsidR="00523ADA" w:rsidRPr="00523ADA" w:rsidRDefault="00523ADA" w:rsidP="00523ADA">
      <w:pPr>
        <w:numPr>
          <w:ilvl w:val="0"/>
          <w:numId w:val="2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прочитайте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завдання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;</w:t>
      </w:r>
    </w:p>
    <w:p w:rsidR="00523ADA" w:rsidRPr="00523ADA" w:rsidRDefault="00523ADA" w:rsidP="00523ADA">
      <w:pPr>
        <w:numPr>
          <w:ilvl w:val="0"/>
          <w:numId w:val="2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зосередьтесь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спробуйте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зрозуміти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його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змі</w:t>
      </w:r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ст</w:t>
      </w:r>
      <w:proofErr w:type="spellEnd"/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;</w:t>
      </w:r>
    </w:p>
    <w:p w:rsidR="00523ADA" w:rsidRPr="00523ADA" w:rsidRDefault="00523ADA" w:rsidP="00523ADA">
      <w:pPr>
        <w:numPr>
          <w:ilvl w:val="0"/>
          <w:numId w:val="2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складіть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детальний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план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відповіді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запишіть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важливі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визначення</w:t>
      </w:r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,ф</w:t>
      </w:r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ормули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схеми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;</w:t>
      </w:r>
    </w:p>
    <w:p w:rsidR="00523ADA" w:rsidRPr="00523ADA" w:rsidRDefault="00523ADA" w:rsidP="00523ADA">
      <w:pPr>
        <w:numPr>
          <w:ilvl w:val="0"/>
          <w:numId w:val="2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готуючи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конспе</w:t>
      </w:r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кт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відп</w:t>
      </w:r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овіді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не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намагайтеся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записати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все слово в слово.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Відшліфуйте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зафіксуйте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першу фразу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своєї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відповіді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яка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має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бути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змістовною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стил</w:t>
      </w:r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істично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бездоганною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;</w:t>
      </w:r>
    </w:p>
    <w:p w:rsidR="00523ADA" w:rsidRPr="00523ADA" w:rsidRDefault="00523ADA" w:rsidP="00523ADA">
      <w:pPr>
        <w:numPr>
          <w:ilvl w:val="0"/>
          <w:numId w:val="2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пам’ятайте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що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таблиці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плакати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тощо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що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є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у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вашому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розпорядженні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ід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час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державної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підсумкової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атестації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-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це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ваші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помічники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тому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що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у них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міститься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значна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частина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інформації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необхідної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для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відповіді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;</w:t>
      </w:r>
    </w:p>
    <w:p w:rsidR="00523ADA" w:rsidRPr="00523ADA" w:rsidRDefault="00523ADA" w:rsidP="00523ADA">
      <w:pPr>
        <w:numPr>
          <w:ilvl w:val="0"/>
          <w:numId w:val="2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починайте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відповідь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 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оголошення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її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плану. У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цьому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випадку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екзаменатор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перших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хвилин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оцінить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не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тільки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коло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питань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що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будете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розглядати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а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й</w:t>
      </w:r>
      <w:proofErr w:type="spellEnd"/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вашу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здатність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логічно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мислити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та грамотно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будувати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відповідь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;</w:t>
      </w:r>
    </w:p>
    <w:p w:rsidR="00523ADA" w:rsidRPr="00523ADA" w:rsidRDefault="00523ADA" w:rsidP="00523ADA">
      <w:pPr>
        <w:numPr>
          <w:ilvl w:val="0"/>
          <w:numId w:val="2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висловлюйтеся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логічно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;</w:t>
      </w:r>
    </w:p>
    <w:p w:rsidR="00523ADA" w:rsidRPr="00523ADA" w:rsidRDefault="00523ADA" w:rsidP="00523ADA">
      <w:pPr>
        <w:numPr>
          <w:ilvl w:val="0"/>
          <w:numId w:val="2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супроводжуйте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відповідь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узагальненнями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викладом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закономірностей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;</w:t>
      </w:r>
    </w:p>
    <w:p w:rsidR="00523ADA" w:rsidRPr="00523ADA" w:rsidRDefault="00523ADA" w:rsidP="00523ADA">
      <w:pPr>
        <w:numPr>
          <w:ilvl w:val="0"/>
          <w:numId w:val="2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тримайтеся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впевнено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відповідайте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ч</w:t>
      </w:r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ітко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але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не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голосно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;</w:t>
      </w:r>
    </w:p>
    <w:p w:rsidR="00523ADA" w:rsidRPr="00523ADA" w:rsidRDefault="00523ADA" w:rsidP="00523ADA">
      <w:pPr>
        <w:numPr>
          <w:ilvl w:val="0"/>
          <w:numId w:val="2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намагайтеся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щоб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ваша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відповідь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на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кожне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запитання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тривала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не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б</w:t>
      </w:r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ільше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  5 - 7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хвилин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;</w:t>
      </w:r>
    </w:p>
    <w:p w:rsidR="00523ADA" w:rsidRPr="00523ADA" w:rsidRDefault="00523ADA" w:rsidP="00523ADA">
      <w:pPr>
        <w:numPr>
          <w:ilvl w:val="0"/>
          <w:numId w:val="2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lastRenderedPageBreak/>
        <w:t xml:space="preserve">не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виправдовуйтеся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якщо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допустили у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відповіді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неточність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.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Проаналізуйте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свою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помилку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спробуйте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показати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екзаменаторам</w:t>
      </w:r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,щ</w:t>
      </w:r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ця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помилка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випадкова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надалі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її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не допустите. Будьте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спокійними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. </w:t>
      </w:r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У</w:t>
      </w:r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такій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ситуації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лише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ясність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чіткість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вашого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мислення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допоможуть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спростувати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негативний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ефект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помилки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;</w:t>
      </w:r>
    </w:p>
    <w:p w:rsidR="00523ADA" w:rsidRPr="00523ADA" w:rsidRDefault="00523ADA" w:rsidP="00523ADA">
      <w:pPr>
        <w:numPr>
          <w:ilvl w:val="0"/>
          <w:numId w:val="2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не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хвилюйтеся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якщо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не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знаєте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як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відповісти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на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запитання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спробуйте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зібратися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думками.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Згадайте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все</w:t>
      </w:r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,щ</w:t>
      </w:r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стосується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даної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теми;</w:t>
      </w:r>
    </w:p>
    <w:p w:rsidR="00523ADA" w:rsidRPr="00523ADA" w:rsidRDefault="00523ADA" w:rsidP="00523ADA">
      <w:pPr>
        <w:numPr>
          <w:ilvl w:val="0"/>
          <w:numId w:val="2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не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говоріть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відразу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що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не можете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відповісти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на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запитання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це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відчуття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може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бути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помилковим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.</w:t>
      </w:r>
    </w:p>
    <w:p w:rsidR="00523ADA" w:rsidRPr="00523ADA" w:rsidRDefault="00523ADA" w:rsidP="00523ADA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12130C"/>
          <w:sz w:val="17"/>
          <w:szCs w:val="17"/>
          <w:lang w:eastAsia="ru-RU"/>
        </w:rPr>
      </w:pPr>
      <w:proofErr w:type="spellStart"/>
      <w:r w:rsidRPr="00523ADA">
        <w:rPr>
          <w:rFonts w:ascii="Tahoma" w:eastAsia="Times New Roman" w:hAnsi="Tahoma" w:cs="Tahoma"/>
          <w:b/>
          <w:bCs/>
          <w:i/>
          <w:iCs/>
          <w:color w:val="12130C"/>
          <w:sz w:val="17"/>
          <w:lang w:eastAsia="ru-RU"/>
        </w:rPr>
        <w:t>Письмової</w:t>
      </w:r>
      <w:proofErr w:type="spellEnd"/>
      <w:r w:rsidRPr="00523ADA">
        <w:rPr>
          <w:rFonts w:ascii="Tahoma" w:eastAsia="Times New Roman" w:hAnsi="Tahoma" w:cs="Tahoma"/>
          <w:b/>
          <w:bCs/>
          <w:i/>
          <w:iCs/>
          <w:color w:val="12130C"/>
          <w:sz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b/>
          <w:bCs/>
          <w:i/>
          <w:iCs/>
          <w:color w:val="12130C"/>
          <w:sz w:val="17"/>
          <w:lang w:eastAsia="ru-RU"/>
        </w:rPr>
        <w:t>державної</w:t>
      </w:r>
      <w:proofErr w:type="spellEnd"/>
      <w:r w:rsidRPr="00523ADA">
        <w:rPr>
          <w:rFonts w:ascii="Tahoma" w:eastAsia="Times New Roman" w:hAnsi="Tahoma" w:cs="Tahoma"/>
          <w:b/>
          <w:bCs/>
          <w:i/>
          <w:iCs/>
          <w:color w:val="12130C"/>
          <w:sz w:val="17"/>
          <w:lang w:eastAsia="ru-RU"/>
        </w:rPr>
        <w:t xml:space="preserve"> </w:t>
      </w:r>
      <w:proofErr w:type="spellStart"/>
      <w:proofErr w:type="gramStart"/>
      <w:r w:rsidRPr="00523ADA">
        <w:rPr>
          <w:rFonts w:ascii="Tahoma" w:eastAsia="Times New Roman" w:hAnsi="Tahoma" w:cs="Tahoma"/>
          <w:b/>
          <w:bCs/>
          <w:i/>
          <w:iCs/>
          <w:color w:val="12130C"/>
          <w:sz w:val="17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b/>
          <w:bCs/>
          <w:i/>
          <w:iCs/>
          <w:color w:val="12130C"/>
          <w:sz w:val="17"/>
          <w:lang w:eastAsia="ru-RU"/>
        </w:rPr>
        <w:t>ідсумкової</w:t>
      </w:r>
      <w:proofErr w:type="spellEnd"/>
      <w:r w:rsidRPr="00523ADA">
        <w:rPr>
          <w:rFonts w:ascii="Tahoma" w:eastAsia="Times New Roman" w:hAnsi="Tahoma" w:cs="Tahoma"/>
          <w:b/>
          <w:bCs/>
          <w:i/>
          <w:iCs/>
          <w:color w:val="12130C"/>
          <w:sz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b/>
          <w:bCs/>
          <w:i/>
          <w:iCs/>
          <w:color w:val="12130C"/>
          <w:sz w:val="17"/>
          <w:lang w:eastAsia="ru-RU"/>
        </w:rPr>
        <w:t>атестації</w:t>
      </w:r>
      <w:proofErr w:type="spellEnd"/>
      <w:r w:rsidRPr="00523ADA">
        <w:rPr>
          <w:rFonts w:ascii="Tahoma" w:eastAsia="Times New Roman" w:hAnsi="Tahoma" w:cs="Tahoma"/>
          <w:b/>
          <w:bCs/>
          <w:i/>
          <w:iCs/>
          <w:color w:val="12130C"/>
          <w:sz w:val="17"/>
          <w:lang w:eastAsia="ru-RU"/>
        </w:rPr>
        <w:t>:</w:t>
      </w:r>
    </w:p>
    <w:p w:rsidR="00523ADA" w:rsidRPr="00523ADA" w:rsidRDefault="00523ADA" w:rsidP="00523ADA">
      <w:pPr>
        <w:numPr>
          <w:ilvl w:val="0"/>
          <w:numId w:val="3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не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сподівайтеся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на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допомогу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екзаменатора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якщо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вам не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зрозумілий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текст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завдання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.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Екзаменатор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має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право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давати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пояснення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якщо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текст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завдання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погано</w:t>
      </w:r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надрукований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;</w:t>
      </w:r>
    </w:p>
    <w:p w:rsidR="00523ADA" w:rsidRPr="00523ADA" w:rsidRDefault="00523ADA" w:rsidP="00523ADA">
      <w:pPr>
        <w:numPr>
          <w:ilvl w:val="0"/>
          <w:numId w:val="3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почніть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розв'язувати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найлегше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на вашу думку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завдання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.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Заплутана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умова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ще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не говорить про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складність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завдання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. 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Зберіться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думками та починайте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працювати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. У вас усе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вийде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!;</w:t>
      </w:r>
    </w:p>
    <w:p w:rsidR="00523ADA" w:rsidRPr="00523ADA" w:rsidRDefault="00523ADA" w:rsidP="00523ADA">
      <w:pPr>
        <w:numPr>
          <w:ilvl w:val="0"/>
          <w:numId w:val="3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не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зациклюйтеся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на тому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завданні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яке не можете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розв’язати</w:t>
      </w:r>
      <w:proofErr w:type="spellEnd"/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,</w:t>
      </w:r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спробуйте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розв’язати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інше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.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Можливо</w:t>
      </w:r>
      <w:proofErr w:type="spellEnd"/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,</w:t>
      </w:r>
      <w:proofErr w:type="spellStart"/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успіх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розв'язання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легшого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завдання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додасть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вам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упевненості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 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зможете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впоратися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складнішим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;</w:t>
      </w:r>
    </w:p>
    <w:p w:rsidR="00523ADA" w:rsidRPr="00523ADA" w:rsidRDefault="00523ADA" w:rsidP="00523ADA">
      <w:pPr>
        <w:numPr>
          <w:ilvl w:val="0"/>
          <w:numId w:val="3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будьте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уважними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запам’ятайте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вказівки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учителя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щодо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ідписання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роботи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заповнення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певних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бланків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та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виконання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завдань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;</w:t>
      </w:r>
    </w:p>
    <w:p w:rsidR="00523ADA" w:rsidRPr="00523ADA" w:rsidRDefault="00523ADA" w:rsidP="00523ADA">
      <w:pPr>
        <w:numPr>
          <w:ilvl w:val="0"/>
          <w:numId w:val="3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сконцентруйтеся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ісля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організаційних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моментів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- для вас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тепер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є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лише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текст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завдань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час для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їх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виконання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;</w:t>
      </w:r>
    </w:p>
    <w:p w:rsidR="00523ADA" w:rsidRPr="00523ADA" w:rsidRDefault="00523ADA" w:rsidP="00523ADA">
      <w:pPr>
        <w:numPr>
          <w:ilvl w:val="0"/>
          <w:numId w:val="3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прочитайте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завдання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двічі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обов’язково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до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кінця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зрозумійте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що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від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вас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вимагається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;</w:t>
      </w:r>
    </w:p>
    <w:p w:rsidR="00523ADA" w:rsidRPr="00523ADA" w:rsidRDefault="00523ADA" w:rsidP="00523ADA">
      <w:pPr>
        <w:numPr>
          <w:ilvl w:val="0"/>
          <w:numId w:val="3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не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поспішайте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оскільки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можете неправильно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зрозуміти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умови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завдань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;</w:t>
      </w:r>
    </w:p>
    <w:p w:rsidR="00523ADA" w:rsidRPr="00523ADA" w:rsidRDefault="00523ADA" w:rsidP="00523ADA">
      <w:pPr>
        <w:numPr>
          <w:ilvl w:val="0"/>
          <w:numId w:val="3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думайте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лише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про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виконання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того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завдання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що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виконуєте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, а не </w:t>
      </w:r>
      <w:proofErr w:type="spellStart"/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вс</w:t>
      </w:r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іх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відразу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;</w:t>
      </w:r>
    </w:p>
    <w:p w:rsidR="00523ADA" w:rsidRPr="00523ADA" w:rsidRDefault="00523ADA" w:rsidP="00523ADA">
      <w:pPr>
        <w:numPr>
          <w:ilvl w:val="0"/>
          <w:numId w:val="3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переві</w:t>
      </w:r>
      <w:proofErr w:type="gram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рте</w:t>
      </w:r>
      <w:proofErr w:type="spellEnd"/>
      <w:proofErr w:type="gram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виконане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завдання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;</w:t>
      </w:r>
    </w:p>
    <w:p w:rsidR="00523ADA" w:rsidRPr="00523ADA" w:rsidRDefault="00523ADA" w:rsidP="00523ADA">
      <w:pPr>
        <w:numPr>
          <w:ilvl w:val="0"/>
          <w:numId w:val="3"/>
        </w:numPr>
        <w:shd w:val="clear" w:color="auto" w:fill="FEFEFE"/>
        <w:spacing w:before="48" w:after="48" w:line="240" w:lineRule="auto"/>
        <w:ind w:left="480"/>
        <w:rPr>
          <w:rFonts w:ascii="Tahoma" w:eastAsia="Times New Roman" w:hAnsi="Tahoma" w:cs="Tahoma"/>
          <w:color w:val="131608"/>
          <w:sz w:val="17"/>
          <w:szCs w:val="17"/>
          <w:lang w:eastAsia="ru-RU"/>
        </w:rPr>
      </w:pP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прислухайтеся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до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своєї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інтуїції</w:t>
      </w:r>
      <w:proofErr w:type="spellEnd"/>
      <w:r w:rsidRPr="00523ADA">
        <w:rPr>
          <w:rFonts w:ascii="Tahoma" w:eastAsia="Times New Roman" w:hAnsi="Tahoma" w:cs="Tahoma"/>
          <w:color w:val="131608"/>
          <w:sz w:val="17"/>
          <w:szCs w:val="17"/>
          <w:lang w:eastAsia="ru-RU"/>
        </w:rPr>
        <w:t>.</w:t>
      </w:r>
    </w:p>
    <w:p w:rsidR="00523ADA" w:rsidRPr="00523ADA" w:rsidRDefault="00523ADA" w:rsidP="00523ADA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2130C"/>
          <w:sz w:val="17"/>
          <w:szCs w:val="17"/>
          <w:lang w:eastAsia="ru-RU"/>
        </w:rPr>
      </w:pPr>
      <w:proofErr w:type="spellStart"/>
      <w:proofErr w:type="gramStart"/>
      <w:r w:rsidRPr="00523ADA">
        <w:rPr>
          <w:rFonts w:ascii="Tahoma" w:eastAsia="Times New Roman" w:hAnsi="Tahoma" w:cs="Tahoma"/>
          <w:b/>
          <w:bCs/>
          <w:color w:val="12130C"/>
          <w:sz w:val="17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b/>
          <w:bCs/>
          <w:color w:val="12130C"/>
          <w:sz w:val="17"/>
          <w:lang w:eastAsia="ru-RU"/>
        </w:rPr>
        <w:t>ісля</w:t>
      </w:r>
      <w:proofErr w:type="spellEnd"/>
      <w:r w:rsidRPr="00523ADA">
        <w:rPr>
          <w:rFonts w:ascii="Tahoma" w:eastAsia="Times New Roman" w:hAnsi="Tahoma" w:cs="Tahoma"/>
          <w:b/>
          <w:bCs/>
          <w:color w:val="12130C"/>
          <w:sz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b/>
          <w:bCs/>
          <w:color w:val="12130C"/>
          <w:sz w:val="17"/>
          <w:lang w:eastAsia="ru-RU"/>
        </w:rPr>
        <w:t>складання</w:t>
      </w:r>
      <w:proofErr w:type="spellEnd"/>
      <w:r w:rsidRPr="00523ADA">
        <w:rPr>
          <w:rFonts w:ascii="Tahoma" w:eastAsia="Times New Roman" w:hAnsi="Tahoma" w:cs="Tahoma"/>
          <w:b/>
          <w:bCs/>
          <w:color w:val="12130C"/>
          <w:sz w:val="17"/>
          <w:lang w:eastAsia="ru-RU"/>
        </w:rPr>
        <w:t xml:space="preserve"> ДПА</w:t>
      </w:r>
    </w:p>
    <w:p w:rsidR="00523ADA" w:rsidRPr="00523ADA" w:rsidRDefault="00523ADA" w:rsidP="00523ADA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12130C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-         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Зателефонуйте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батькам.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Пам’ятайте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що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gram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вони</w:t>
      </w:r>
      <w:proofErr w:type="gram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хвилюються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за вас.</w:t>
      </w:r>
    </w:p>
    <w:p w:rsidR="00523ADA" w:rsidRPr="00523ADA" w:rsidRDefault="00523ADA" w:rsidP="00523ADA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12130C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-         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Проаналізуйте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ваші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помилки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щоб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не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припуститися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їх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у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майбутньому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.</w:t>
      </w:r>
    </w:p>
    <w:p w:rsidR="00523ADA" w:rsidRPr="00523ADA" w:rsidRDefault="00523ADA" w:rsidP="00523ADA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12130C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-         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Відпочиньте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у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цей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день, а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вже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з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наступного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починайте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готуватися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до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державної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proofErr w:type="gram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ідсумкової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атестації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з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іншого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навчального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предмета.</w:t>
      </w:r>
    </w:p>
    <w:p w:rsidR="00523ADA" w:rsidRPr="00523ADA" w:rsidRDefault="00523ADA" w:rsidP="00523ADA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12130C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-          </w:t>
      </w:r>
      <w:proofErr w:type="spellStart"/>
      <w:proofErr w:type="gram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ід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час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підготовки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до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державної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підсумкової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атестації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з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іншого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навчального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предмета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врахуйте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вже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набутий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вами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досвід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.</w:t>
      </w:r>
    </w:p>
    <w:p w:rsidR="00523ADA" w:rsidRPr="00523ADA" w:rsidRDefault="00523ADA" w:rsidP="00523ADA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2130C"/>
          <w:sz w:val="17"/>
          <w:szCs w:val="17"/>
          <w:lang w:eastAsia="ru-RU"/>
        </w:rPr>
      </w:pPr>
      <w:proofErr w:type="spellStart"/>
      <w:r w:rsidRPr="00523ADA">
        <w:rPr>
          <w:rFonts w:ascii="Tahoma" w:eastAsia="Times New Roman" w:hAnsi="Tahoma" w:cs="Tahoma"/>
          <w:b/>
          <w:bCs/>
          <w:color w:val="12130C"/>
          <w:sz w:val="17"/>
          <w:u w:val="single"/>
          <w:lang w:eastAsia="ru-RU"/>
        </w:rPr>
        <w:t>Пам’ятки</w:t>
      </w:r>
      <w:proofErr w:type="spellEnd"/>
      <w:r w:rsidRPr="00523ADA">
        <w:rPr>
          <w:rFonts w:ascii="Tahoma" w:eastAsia="Times New Roman" w:hAnsi="Tahoma" w:cs="Tahoma"/>
          <w:b/>
          <w:bCs/>
          <w:color w:val="12130C"/>
          <w:sz w:val="17"/>
          <w:u w:val="single"/>
          <w:lang w:eastAsia="ru-RU"/>
        </w:rPr>
        <w:t xml:space="preserve"> </w:t>
      </w:r>
      <w:proofErr w:type="gramStart"/>
      <w:r w:rsidRPr="00523ADA">
        <w:rPr>
          <w:rFonts w:ascii="Tahoma" w:eastAsia="Times New Roman" w:hAnsi="Tahoma" w:cs="Tahoma"/>
          <w:b/>
          <w:bCs/>
          <w:color w:val="12130C"/>
          <w:sz w:val="17"/>
          <w:u w:val="single"/>
          <w:lang w:eastAsia="ru-RU"/>
        </w:rPr>
        <w:t>-</w:t>
      </w:r>
      <w:proofErr w:type="spellStart"/>
      <w:r w:rsidRPr="00523ADA">
        <w:rPr>
          <w:rFonts w:ascii="Tahoma" w:eastAsia="Times New Roman" w:hAnsi="Tahoma" w:cs="Tahoma"/>
          <w:b/>
          <w:bCs/>
          <w:color w:val="12130C"/>
          <w:sz w:val="17"/>
          <w:u w:val="single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b/>
          <w:bCs/>
          <w:color w:val="12130C"/>
          <w:sz w:val="17"/>
          <w:u w:val="single"/>
          <w:lang w:eastAsia="ru-RU"/>
        </w:rPr>
        <w:t>оради</w:t>
      </w:r>
      <w:proofErr w:type="spellEnd"/>
      <w:r w:rsidRPr="00523ADA">
        <w:rPr>
          <w:rFonts w:ascii="Tahoma" w:eastAsia="Times New Roman" w:hAnsi="Tahoma" w:cs="Tahoma"/>
          <w:b/>
          <w:bCs/>
          <w:color w:val="12130C"/>
          <w:sz w:val="17"/>
          <w:u w:val="single"/>
          <w:lang w:eastAsia="ru-RU"/>
        </w:rPr>
        <w:t xml:space="preserve"> батькам </w:t>
      </w:r>
      <w:proofErr w:type="spellStart"/>
      <w:r w:rsidRPr="00523ADA">
        <w:rPr>
          <w:rFonts w:ascii="Tahoma" w:eastAsia="Times New Roman" w:hAnsi="Tahoma" w:cs="Tahoma"/>
          <w:b/>
          <w:bCs/>
          <w:color w:val="12130C"/>
          <w:sz w:val="17"/>
          <w:u w:val="single"/>
          <w:lang w:eastAsia="ru-RU"/>
        </w:rPr>
        <w:t>учнів</w:t>
      </w:r>
      <w:proofErr w:type="spellEnd"/>
    </w:p>
    <w:p w:rsidR="00523ADA" w:rsidRPr="00523ADA" w:rsidRDefault="00523ADA" w:rsidP="00523ADA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2130C"/>
          <w:sz w:val="17"/>
          <w:szCs w:val="17"/>
          <w:lang w:eastAsia="ru-RU"/>
        </w:rPr>
      </w:pPr>
      <w:proofErr w:type="spellStart"/>
      <w:r w:rsidRPr="00523ADA">
        <w:rPr>
          <w:rFonts w:ascii="Tahoma" w:eastAsia="Times New Roman" w:hAnsi="Tahoma" w:cs="Tahoma"/>
          <w:b/>
          <w:bCs/>
          <w:color w:val="12130C"/>
          <w:sz w:val="17"/>
          <w:u w:val="single"/>
          <w:lang w:eastAsia="ru-RU"/>
        </w:rPr>
        <w:t>щодо</w:t>
      </w:r>
      <w:proofErr w:type="spellEnd"/>
      <w:r w:rsidRPr="00523ADA">
        <w:rPr>
          <w:rFonts w:ascii="Tahoma" w:eastAsia="Times New Roman" w:hAnsi="Tahoma" w:cs="Tahoma"/>
          <w:b/>
          <w:bCs/>
          <w:color w:val="12130C"/>
          <w:sz w:val="17"/>
          <w:u w:val="single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b/>
          <w:bCs/>
          <w:color w:val="12130C"/>
          <w:sz w:val="17"/>
          <w:u w:val="single"/>
          <w:lang w:eastAsia="ru-RU"/>
        </w:rPr>
        <w:t>складання</w:t>
      </w:r>
      <w:proofErr w:type="spellEnd"/>
      <w:r w:rsidRPr="00523ADA">
        <w:rPr>
          <w:rFonts w:ascii="Tahoma" w:eastAsia="Times New Roman" w:hAnsi="Tahoma" w:cs="Tahoma"/>
          <w:b/>
          <w:bCs/>
          <w:color w:val="12130C"/>
          <w:sz w:val="17"/>
          <w:u w:val="single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b/>
          <w:bCs/>
          <w:color w:val="12130C"/>
          <w:sz w:val="17"/>
          <w:u w:val="single"/>
          <w:lang w:eastAsia="ru-RU"/>
        </w:rPr>
        <w:t>державної</w:t>
      </w:r>
      <w:proofErr w:type="spellEnd"/>
      <w:r w:rsidRPr="00523ADA">
        <w:rPr>
          <w:rFonts w:ascii="Tahoma" w:eastAsia="Times New Roman" w:hAnsi="Tahoma" w:cs="Tahoma"/>
          <w:b/>
          <w:bCs/>
          <w:color w:val="12130C"/>
          <w:sz w:val="17"/>
          <w:u w:val="single"/>
          <w:lang w:eastAsia="ru-RU"/>
        </w:rPr>
        <w:t xml:space="preserve"> </w:t>
      </w:r>
      <w:proofErr w:type="spellStart"/>
      <w:proofErr w:type="gramStart"/>
      <w:r w:rsidRPr="00523ADA">
        <w:rPr>
          <w:rFonts w:ascii="Tahoma" w:eastAsia="Times New Roman" w:hAnsi="Tahoma" w:cs="Tahoma"/>
          <w:b/>
          <w:bCs/>
          <w:color w:val="12130C"/>
          <w:sz w:val="17"/>
          <w:u w:val="single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b/>
          <w:bCs/>
          <w:color w:val="12130C"/>
          <w:sz w:val="17"/>
          <w:u w:val="single"/>
          <w:lang w:eastAsia="ru-RU"/>
        </w:rPr>
        <w:t>ідсумкової</w:t>
      </w:r>
      <w:proofErr w:type="spellEnd"/>
      <w:r w:rsidRPr="00523ADA">
        <w:rPr>
          <w:rFonts w:ascii="Tahoma" w:eastAsia="Times New Roman" w:hAnsi="Tahoma" w:cs="Tahoma"/>
          <w:b/>
          <w:bCs/>
          <w:color w:val="12130C"/>
          <w:sz w:val="17"/>
          <w:u w:val="single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b/>
          <w:bCs/>
          <w:color w:val="12130C"/>
          <w:sz w:val="17"/>
          <w:u w:val="single"/>
          <w:lang w:eastAsia="ru-RU"/>
        </w:rPr>
        <w:t>атестації</w:t>
      </w:r>
      <w:proofErr w:type="spellEnd"/>
    </w:p>
    <w:p w:rsidR="00523ADA" w:rsidRPr="00523ADA" w:rsidRDefault="00523ADA" w:rsidP="00523ADA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2130C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b/>
          <w:bCs/>
          <w:color w:val="12130C"/>
          <w:sz w:val="17"/>
          <w:lang w:eastAsia="ru-RU"/>
        </w:rPr>
        <w:t xml:space="preserve">До </w:t>
      </w:r>
      <w:proofErr w:type="spellStart"/>
      <w:r w:rsidRPr="00523ADA">
        <w:rPr>
          <w:rFonts w:ascii="Tahoma" w:eastAsia="Times New Roman" w:hAnsi="Tahoma" w:cs="Tahoma"/>
          <w:b/>
          <w:bCs/>
          <w:color w:val="12130C"/>
          <w:sz w:val="17"/>
          <w:lang w:eastAsia="ru-RU"/>
        </w:rPr>
        <w:t>складання</w:t>
      </w:r>
      <w:proofErr w:type="spellEnd"/>
    </w:p>
    <w:p w:rsidR="00523ADA" w:rsidRPr="00523ADA" w:rsidRDefault="00523ADA" w:rsidP="00523ADA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12130C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-         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Ознайомтеся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з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порядком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проведення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державної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proofErr w:type="gram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ідсумкової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атестації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учнів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.</w:t>
      </w:r>
    </w:p>
    <w:p w:rsidR="00523ADA" w:rsidRPr="00523ADA" w:rsidRDefault="00523ADA" w:rsidP="00523ADA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12130C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-         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З'ясуйте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бажання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дітей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щодо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вибору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навчального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предмета,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з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якого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вони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складатимуть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державну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proofErr w:type="gram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ідсумкову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атестацію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.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Переконайтеся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що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вибі</w:t>
      </w:r>
      <w:proofErr w:type="gram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р</w:t>
      </w:r>
      <w:proofErr w:type="spellEnd"/>
      <w:proofErr w:type="gram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вашої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дитини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правильний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.</w:t>
      </w:r>
    </w:p>
    <w:p w:rsidR="00523ADA" w:rsidRPr="00523ADA" w:rsidRDefault="00523ADA" w:rsidP="00523ADA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12130C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-         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Почніть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готувати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свою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дитину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до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державної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proofErr w:type="gram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ідсумкової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атестації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завчасно,однак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не будьте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нав’язливими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.</w:t>
      </w:r>
    </w:p>
    <w:p w:rsidR="00523ADA" w:rsidRPr="00523ADA" w:rsidRDefault="00523ADA" w:rsidP="00523ADA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12130C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-         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Поділіться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з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дитиною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своїм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досвідом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складання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іспиті</w:t>
      </w:r>
      <w:proofErr w:type="gram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в</w:t>
      </w:r>
      <w:proofErr w:type="spellEnd"/>
      <w:proofErr w:type="gram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.</w:t>
      </w:r>
    </w:p>
    <w:p w:rsidR="00523ADA" w:rsidRPr="00523ADA" w:rsidRDefault="00523ADA" w:rsidP="00523ADA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12130C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-         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Пам’ятайте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що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дитина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може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сама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вибирати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час для </w:t>
      </w:r>
      <w:proofErr w:type="spellStart"/>
      <w:proofErr w:type="gram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ідготовки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до ДПА.</w:t>
      </w:r>
    </w:p>
    <w:p w:rsidR="00523ADA" w:rsidRPr="00523ADA" w:rsidRDefault="00523ADA" w:rsidP="00523ADA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12130C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-          Будьте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готові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, не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лише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вислухати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плани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відповідей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дитини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на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запитання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ДПА, а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й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щось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proofErr w:type="gram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ідказати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їй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.</w:t>
      </w:r>
    </w:p>
    <w:p w:rsidR="00523ADA" w:rsidRPr="00523ADA" w:rsidRDefault="00523ADA" w:rsidP="00523ADA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12130C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-         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Стежте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за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тим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щоб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ваша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дитина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чергувала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заняття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та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відпочинок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(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наприклад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, 40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хвилин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навчається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, 10 -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відпочива</w:t>
      </w:r>
      <w:proofErr w:type="gram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є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)</w:t>
      </w:r>
      <w:proofErr w:type="gram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.</w:t>
      </w:r>
    </w:p>
    <w:p w:rsidR="00523ADA" w:rsidRPr="00523ADA" w:rsidRDefault="00523ADA" w:rsidP="00523ADA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12130C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lastRenderedPageBreak/>
        <w:t xml:space="preserve">-          Не забудьте,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що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дитині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напередодні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ДПА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необхідно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відпочити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: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ввечері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proofErr w:type="gram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ісля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закінчення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заняття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прогулятися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на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свіжому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повітрі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прийняти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душ,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раніше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лягти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спати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.</w:t>
      </w:r>
    </w:p>
    <w:p w:rsidR="00523ADA" w:rsidRPr="00523ADA" w:rsidRDefault="00523ADA" w:rsidP="00523ADA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12130C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-          </w:t>
      </w:r>
      <w:proofErr w:type="spellStart"/>
      <w:proofErr w:type="gram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ідтримайте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дитину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.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Це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додасть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їй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впевненості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у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свої</w:t>
      </w:r>
      <w:proofErr w:type="gram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х</w:t>
      </w:r>
      <w:proofErr w:type="spellEnd"/>
      <w:proofErr w:type="gram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силах.</w:t>
      </w:r>
    </w:p>
    <w:p w:rsidR="00523ADA" w:rsidRPr="00523ADA" w:rsidRDefault="00523ADA" w:rsidP="00523ADA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2130C"/>
          <w:sz w:val="17"/>
          <w:szCs w:val="17"/>
          <w:lang w:eastAsia="ru-RU"/>
        </w:rPr>
      </w:pPr>
      <w:proofErr w:type="spellStart"/>
      <w:proofErr w:type="gramStart"/>
      <w:r w:rsidRPr="00523ADA">
        <w:rPr>
          <w:rFonts w:ascii="Tahoma" w:eastAsia="Times New Roman" w:hAnsi="Tahoma" w:cs="Tahoma"/>
          <w:b/>
          <w:bCs/>
          <w:color w:val="12130C"/>
          <w:sz w:val="17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b/>
          <w:bCs/>
          <w:color w:val="12130C"/>
          <w:sz w:val="17"/>
          <w:lang w:eastAsia="ru-RU"/>
        </w:rPr>
        <w:t>ід</w:t>
      </w:r>
      <w:proofErr w:type="spellEnd"/>
      <w:r w:rsidRPr="00523ADA">
        <w:rPr>
          <w:rFonts w:ascii="Tahoma" w:eastAsia="Times New Roman" w:hAnsi="Tahoma" w:cs="Tahoma"/>
          <w:b/>
          <w:bCs/>
          <w:color w:val="12130C"/>
          <w:sz w:val="17"/>
          <w:lang w:eastAsia="ru-RU"/>
        </w:rPr>
        <w:t xml:space="preserve"> час </w:t>
      </w:r>
      <w:proofErr w:type="spellStart"/>
      <w:r w:rsidRPr="00523ADA">
        <w:rPr>
          <w:rFonts w:ascii="Tahoma" w:eastAsia="Times New Roman" w:hAnsi="Tahoma" w:cs="Tahoma"/>
          <w:b/>
          <w:bCs/>
          <w:color w:val="12130C"/>
          <w:sz w:val="17"/>
          <w:lang w:eastAsia="ru-RU"/>
        </w:rPr>
        <w:t>складання</w:t>
      </w:r>
      <w:proofErr w:type="spellEnd"/>
    </w:p>
    <w:p w:rsidR="00523ADA" w:rsidRPr="00523ADA" w:rsidRDefault="00523ADA" w:rsidP="00523ADA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12130C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-          Будьте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впевнені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у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знаннях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вашої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дитини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.</w:t>
      </w:r>
    </w:p>
    <w:p w:rsidR="00523ADA" w:rsidRPr="00523ADA" w:rsidRDefault="00523ADA" w:rsidP="00523ADA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12130C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-          Не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хвилюйтеся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, тому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що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зайве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хвилювання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заважатиме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не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лише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вам, </w:t>
      </w:r>
      <w:proofErr w:type="gram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а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й</w:t>
      </w:r>
      <w:proofErr w:type="spellEnd"/>
      <w:proofErr w:type="gram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дитині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,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адже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вона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відчуватиме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ваш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неспокій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.</w:t>
      </w:r>
    </w:p>
    <w:p w:rsidR="00523ADA" w:rsidRPr="00523ADA" w:rsidRDefault="00523ADA" w:rsidP="00523ADA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12130C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-          Не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відволікайте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дитину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телефонними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дзвінками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, вона сама вам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зателефону</w:t>
      </w:r>
      <w:proofErr w:type="gram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є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!</w:t>
      </w:r>
      <w:proofErr w:type="gramEnd"/>
    </w:p>
    <w:p w:rsidR="00523ADA" w:rsidRPr="00523ADA" w:rsidRDefault="00523ADA" w:rsidP="00523ADA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12130C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 </w:t>
      </w:r>
    </w:p>
    <w:p w:rsidR="00523ADA" w:rsidRPr="00523ADA" w:rsidRDefault="00523ADA" w:rsidP="00523ADA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2130C"/>
          <w:sz w:val="17"/>
          <w:szCs w:val="17"/>
          <w:lang w:eastAsia="ru-RU"/>
        </w:rPr>
      </w:pPr>
      <w:proofErr w:type="spellStart"/>
      <w:proofErr w:type="gramStart"/>
      <w:r w:rsidRPr="00523ADA">
        <w:rPr>
          <w:rFonts w:ascii="Tahoma" w:eastAsia="Times New Roman" w:hAnsi="Tahoma" w:cs="Tahoma"/>
          <w:b/>
          <w:bCs/>
          <w:color w:val="12130C"/>
          <w:sz w:val="17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b/>
          <w:bCs/>
          <w:color w:val="12130C"/>
          <w:sz w:val="17"/>
          <w:lang w:eastAsia="ru-RU"/>
        </w:rPr>
        <w:t>ісля</w:t>
      </w:r>
      <w:proofErr w:type="spellEnd"/>
      <w:r w:rsidRPr="00523ADA">
        <w:rPr>
          <w:rFonts w:ascii="Tahoma" w:eastAsia="Times New Roman" w:hAnsi="Tahoma" w:cs="Tahoma"/>
          <w:b/>
          <w:bCs/>
          <w:color w:val="12130C"/>
          <w:sz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b/>
          <w:bCs/>
          <w:color w:val="12130C"/>
          <w:sz w:val="17"/>
          <w:lang w:eastAsia="ru-RU"/>
        </w:rPr>
        <w:t>складання</w:t>
      </w:r>
      <w:proofErr w:type="spellEnd"/>
    </w:p>
    <w:p w:rsidR="00523ADA" w:rsidRPr="00523ADA" w:rsidRDefault="00523ADA" w:rsidP="00523ADA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12130C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-          </w:t>
      </w:r>
      <w:proofErr w:type="spellStart"/>
      <w:proofErr w:type="gram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П</w:t>
      </w:r>
      <w:proofErr w:type="gram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ідтримайте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дитину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незалежно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від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результатів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ДПА.</w:t>
      </w:r>
    </w:p>
    <w:p w:rsidR="00523ADA" w:rsidRPr="00523ADA" w:rsidRDefault="00523ADA" w:rsidP="00523ADA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12130C"/>
          <w:sz w:val="17"/>
          <w:szCs w:val="17"/>
          <w:lang w:eastAsia="ru-RU"/>
        </w:rPr>
      </w:pPr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-         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Порадьте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, як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раціонально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розподілити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час,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готуючись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до ДПА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з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інших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навчальних</w:t>
      </w:r>
      <w:proofErr w:type="spell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 xml:space="preserve"> </w:t>
      </w:r>
      <w:proofErr w:type="spell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предметі</w:t>
      </w:r>
      <w:proofErr w:type="gramStart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в</w:t>
      </w:r>
      <w:proofErr w:type="spellEnd"/>
      <w:proofErr w:type="gramEnd"/>
      <w:r w:rsidRPr="00523ADA">
        <w:rPr>
          <w:rFonts w:ascii="Tahoma" w:eastAsia="Times New Roman" w:hAnsi="Tahoma" w:cs="Tahoma"/>
          <w:color w:val="12130C"/>
          <w:sz w:val="17"/>
          <w:szCs w:val="17"/>
          <w:lang w:eastAsia="ru-RU"/>
        </w:rPr>
        <w:t>.</w:t>
      </w:r>
    </w:p>
    <w:p w:rsidR="00644615" w:rsidRDefault="00644615"/>
    <w:sectPr w:rsidR="00644615" w:rsidSect="0064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254F"/>
    <w:multiLevelType w:val="multilevel"/>
    <w:tmpl w:val="F024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E0C6A"/>
    <w:multiLevelType w:val="multilevel"/>
    <w:tmpl w:val="E3E4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174C19"/>
    <w:multiLevelType w:val="multilevel"/>
    <w:tmpl w:val="5E94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ADA"/>
    <w:rsid w:val="00523ADA"/>
    <w:rsid w:val="0064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ADA"/>
    <w:rPr>
      <w:b/>
      <w:bCs/>
    </w:rPr>
  </w:style>
  <w:style w:type="character" w:styleId="a5">
    <w:name w:val="Emphasis"/>
    <w:basedOn w:val="a0"/>
    <w:uiPriority w:val="20"/>
    <w:qFormat/>
    <w:rsid w:val="00523A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6008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2014-04-04T10:47:00Z</dcterms:created>
  <dcterms:modified xsi:type="dcterms:W3CDTF">2014-04-04T10:48:00Z</dcterms:modified>
</cp:coreProperties>
</file>